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E2BD" w14:textId="77777777" w:rsidR="0042217D" w:rsidRPr="0042217D" w:rsidRDefault="0042217D" w:rsidP="0042217D">
      <w:pPr>
        <w:jc w:val="center"/>
        <w:rPr>
          <w:b/>
          <w:bCs/>
          <w:sz w:val="32"/>
          <w:szCs w:val="32"/>
        </w:rPr>
      </w:pPr>
      <w:r w:rsidRPr="0042217D">
        <w:rPr>
          <w:b/>
          <w:bCs/>
          <w:sz w:val="32"/>
          <w:szCs w:val="32"/>
        </w:rPr>
        <w:t>AFA business meeting</w:t>
      </w:r>
    </w:p>
    <w:p w14:paraId="37CA46A6" w14:textId="77777777" w:rsidR="0042217D" w:rsidRPr="0042217D" w:rsidRDefault="0042217D" w:rsidP="0042217D">
      <w:pPr>
        <w:jc w:val="center"/>
        <w:rPr>
          <w:b/>
          <w:bCs/>
          <w:sz w:val="32"/>
          <w:szCs w:val="32"/>
        </w:rPr>
      </w:pPr>
      <w:r w:rsidRPr="0042217D">
        <w:rPr>
          <w:b/>
          <w:bCs/>
          <w:sz w:val="32"/>
          <w:szCs w:val="32"/>
        </w:rPr>
        <w:t>12/2/25</w:t>
      </w:r>
    </w:p>
    <w:p w14:paraId="66052DE9" w14:textId="77777777" w:rsidR="0042217D" w:rsidRDefault="0042217D" w:rsidP="0042217D"/>
    <w:p w14:paraId="6FBF3B27" w14:textId="77777777" w:rsidR="0042217D" w:rsidRDefault="0042217D" w:rsidP="0042217D">
      <w:r>
        <w:t>Agenda posted in the chat</w:t>
      </w:r>
    </w:p>
    <w:p w14:paraId="164D3C82" w14:textId="77777777" w:rsidR="0042217D" w:rsidRPr="0042217D" w:rsidRDefault="0042217D" w:rsidP="0042217D">
      <w:pPr>
        <w:rPr>
          <w:b/>
          <w:bCs/>
        </w:rPr>
      </w:pPr>
      <w:r w:rsidRPr="0042217D">
        <w:rPr>
          <w:b/>
          <w:bCs/>
        </w:rPr>
        <w:t>Attendance -</w:t>
      </w:r>
    </w:p>
    <w:p w14:paraId="2C170C16" w14:textId="77777777" w:rsidR="0042217D" w:rsidRDefault="0042217D" w:rsidP="0042217D">
      <w:r>
        <w:t>Eric Morris,</w:t>
      </w:r>
    </w:p>
    <w:p w14:paraId="0B377F10" w14:textId="77777777" w:rsidR="0042217D" w:rsidRDefault="0042217D" w:rsidP="0042217D">
      <w:r>
        <w:t>Alex McVey</w:t>
      </w:r>
    </w:p>
    <w:p w14:paraId="6B123ED5" w14:textId="77777777" w:rsidR="0042217D" w:rsidRDefault="0042217D" w:rsidP="0042217D">
      <w:r>
        <w:t>Ben Voth</w:t>
      </w:r>
    </w:p>
    <w:p w14:paraId="36017029" w14:textId="77777777" w:rsidR="0042217D" w:rsidRDefault="0042217D" w:rsidP="0042217D">
      <w:r>
        <w:t>Joe Gantt</w:t>
      </w:r>
    </w:p>
    <w:p w14:paraId="70389541" w14:textId="77777777" w:rsidR="0042217D" w:rsidRDefault="0042217D" w:rsidP="0042217D">
      <w:r>
        <w:t>John Katsulas</w:t>
      </w:r>
    </w:p>
    <w:p w14:paraId="45C2DFF1" w14:textId="77777777" w:rsidR="0042217D" w:rsidRDefault="0042217D" w:rsidP="0042217D">
      <w:r>
        <w:t>DCH</w:t>
      </w:r>
    </w:p>
    <w:p w14:paraId="6015E7CE" w14:textId="77777777" w:rsidR="0042217D" w:rsidRDefault="0042217D" w:rsidP="0042217D">
      <w:r>
        <w:t>Mallory Marsh</w:t>
      </w:r>
    </w:p>
    <w:p w14:paraId="436AC013" w14:textId="77777777" w:rsidR="0042217D" w:rsidRDefault="0042217D" w:rsidP="0042217D">
      <w:r>
        <w:t>Heidi Hamilton</w:t>
      </w:r>
    </w:p>
    <w:p w14:paraId="71576481" w14:textId="77777777" w:rsidR="0042217D" w:rsidRDefault="0042217D" w:rsidP="0042217D"/>
    <w:p w14:paraId="40B78D44" w14:textId="77777777" w:rsidR="0042217D" w:rsidRDefault="0042217D" w:rsidP="0042217D">
      <w:r>
        <w:t>Approve the minutes from the last meeting</w:t>
      </w:r>
    </w:p>
    <w:p w14:paraId="5CB352D3" w14:textId="77777777" w:rsidR="0042217D" w:rsidRDefault="0042217D" w:rsidP="0042217D">
      <w:r>
        <w:t>Motion passes</w:t>
      </w:r>
    </w:p>
    <w:p w14:paraId="667D62C9" w14:textId="77777777" w:rsidR="0042217D" w:rsidRDefault="0042217D" w:rsidP="0042217D"/>
    <w:p w14:paraId="734395B4" w14:textId="77777777" w:rsidR="0042217D" w:rsidRDefault="0042217D" w:rsidP="0042217D">
      <w:r>
        <w:t>Placeholder meeting scheduled for 7am at NCA meetings.</w:t>
      </w:r>
    </w:p>
    <w:p w14:paraId="02D30EAF" w14:textId="55E70759" w:rsidR="0042217D" w:rsidRDefault="0042217D" w:rsidP="0042217D">
      <w:r>
        <w:t xml:space="preserve">Meetings don't </w:t>
      </w:r>
      <w:r>
        <w:t>necessarily</w:t>
      </w:r>
      <w:r>
        <w:t xml:space="preserve"> have to be tied to that conference schedule.</w:t>
      </w:r>
    </w:p>
    <w:p w14:paraId="75E6FF73" w14:textId="77777777" w:rsidR="0042217D" w:rsidRDefault="0042217D" w:rsidP="0042217D">
      <w:r>
        <w:t>Moving through the agenda</w:t>
      </w:r>
    </w:p>
    <w:p w14:paraId="58AE0D7D" w14:textId="77777777" w:rsidR="0042217D" w:rsidRDefault="0042217D" w:rsidP="0042217D"/>
    <w:p w14:paraId="39E2E19B" w14:textId="01A2AC06" w:rsidR="0042217D" w:rsidRDefault="0042217D" w:rsidP="0042217D">
      <w:r>
        <w:t>Reports from sponsored affiliates</w:t>
      </w:r>
    </w:p>
    <w:p w14:paraId="4FF5C768" w14:textId="77777777" w:rsidR="0042217D" w:rsidRDefault="0042217D" w:rsidP="0042217D">
      <w:r w:rsidRPr="0042217D">
        <w:rPr>
          <w:b/>
          <w:bCs/>
        </w:rPr>
        <w:t>NST (Joe Gantt)</w:t>
      </w:r>
      <w:r>
        <w:t xml:space="preserve"> - great tournament at UNC charlotte</w:t>
      </w:r>
    </w:p>
    <w:p w14:paraId="22EFC14A" w14:textId="77777777" w:rsidR="0042217D" w:rsidRDefault="0042217D" w:rsidP="0042217D">
      <w:r>
        <w:t>attendance has stabilized</w:t>
      </w:r>
    </w:p>
    <w:p w14:paraId="62D70BEC" w14:textId="77777777" w:rsidR="0042217D" w:rsidRDefault="0042217D" w:rsidP="0042217D">
      <w:proofErr w:type="gramStart"/>
      <w:r>
        <w:t>moving it</w:t>
      </w:r>
      <w:proofErr w:type="gramEnd"/>
      <w:r>
        <w:t xml:space="preserve"> to Oregon </w:t>
      </w:r>
      <w:proofErr w:type="gramStart"/>
      <w:r>
        <w:t>in</w:t>
      </w:r>
      <w:proofErr w:type="gramEnd"/>
      <w:r>
        <w:t xml:space="preserve"> April 26</w:t>
      </w:r>
    </w:p>
    <w:p w14:paraId="6EF146FB" w14:textId="53AED3C2" w:rsidR="0042217D" w:rsidRDefault="0042217D" w:rsidP="0042217D">
      <w:r>
        <w:lastRenderedPageBreak/>
        <w:t xml:space="preserve">New chair - former tournament director- </w:t>
      </w:r>
      <w:r>
        <w:t xml:space="preserve">Dr. </w:t>
      </w:r>
      <w:r>
        <w:t>Nathaniel Wilson - AFA NST chair</w:t>
      </w:r>
    </w:p>
    <w:p w14:paraId="393CFAC1" w14:textId="645DE7FE" w:rsidR="0042217D" w:rsidRDefault="0042217D" w:rsidP="0042217D">
      <w:r>
        <w:t xml:space="preserve">New </w:t>
      </w:r>
      <w:r>
        <w:t>tournament</w:t>
      </w:r>
      <w:r>
        <w:t xml:space="preserve"> director - Dr Mallory Marsh from JMU</w:t>
      </w:r>
    </w:p>
    <w:p w14:paraId="0A995146" w14:textId="77777777" w:rsidR="0042217D" w:rsidRDefault="0042217D" w:rsidP="0042217D">
      <w:pPr>
        <w:rPr>
          <w:b/>
          <w:bCs/>
        </w:rPr>
      </w:pPr>
    </w:p>
    <w:p w14:paraId="736C836B" w14:textId="0199F6AF" w:rsidR="0042217D" w:rsidRDefault="0042217D" w:rsidP="0042217D">
      <w:r w:rsidRPr="0042217D">
        <w:rPr>
          <w:b/>
          <w:bCs/>
        </w:rPr>
        <w:t>NDT report</w:t>
      </w:r>
      <w:r>
        <w:t xml:space="preserve"> - Adrienne not available</w:t>
      </w:r>
    </w:p>
    <w:p w14:paraId="24FAA0C0" w14:textId="77777777" w:rsidR="0042217D" w:rsidRDefault="0042217D" w:rsidP="0042217D">
      <w:r>
        <w:t>79th NDT hosted by Gonzaga - Hybrid modality, but most in person</w:t>
      </w:r>
    </w:p>
    <w:p w14:paraId="3DF5A969" w14:textId="77777777" w:rsidR="0042217D" w:rsidRDefault="0042217D" w:rsidP="0042217D">
      <w:r>
        <w:t>Binghamton defeats KU on 3-2 decision</w:t>
      </w:r>
    </w:p>
    <w:p w14:paraId="1470FBD0" w14:textId="77777777" w:rsidR="0042217D" w:rsidRDefault="0042217D" w:rsidP="0042217D">
      <w:r>
        <w:t>2026 at U of Houston</w:t>
      </w:r>
    </w:p>
    <w:p w14:paraId="4D7905CC" w14:textId="77777777" w:rsidR="0042217D" w:rsidRDefault="0042217D" w:rsidP="0042217D">
      <w:r>
        <w:t>Board of Trustees in the process of approving Harvard bid for next NDT</w:t>
      </w:r>
    </w:p>
    <w:p w14:paraId="55207382" w14:textId="77777777" w:rsidR="0042217D" w:rsidRDefault="0042217D" w:rsidP="0042217D"/>
    <w:p w14:paraId="36E03588" w14:textId="5A29B138" w:rsidR="0042217D" w:rsidRDefault="0042217D" w:rsidP="0042217D">
      <w:r w:rsidRPr="0042217D">
        <w:rPr>
          <w:b/>
          <w:bCs/>
        </w:rPr>
        <w:t>NPDA</w:t>
      </w:r>
      <w:r>
        <w:t xml:space="preserve"> - Business meeting last night - don't have an affiliate report for us yet. Org </w:t>
      </w:r>
      <w:proofErr w:type="gramStart"/>
      <w:r>
        <w:t>still</w:t>
      </w:r>
      <w:proofErr w:type="gramEnd"/>
      <w:r>
        <w:t xml:space="preserve"> vital activity- smaller than it has been in recent </w:t>
      </w:r>
      <w:r>
        <w:t>years but</w:t>
      </w:r>
      <w:r>
        <w:t xml:space="preserve"> still moving forward.</w:t>
      </w:r>
    </w:p>
    <w:p w14:paraId="3B0C3460" w14:textId="77777777" w:rsidR="0042217D" w:rsidRDefault="0042217D" w:rsidP="0042217D"/>
    <w:p w14:paraId="527274C0" w14:textId="77777777" w:rsidR="0042217D" w:rsidRDefault="0042217D" w:rsidP="0042217D">
      <w:r w:rsidRPr="0042217D">
        <w:rPr>
          <w:b/>
          <w:bCs/>
        </w:rPr>
        <w:t>Treasurer - John Katsulas</w:t>
      </w:r>
      <w:r>
        <w:t xml:space="preserve"> -</w:t>
      </w:r>
    </w:p>
    <w:p w14:paraId="0BF5DB7F" w14:textId="77777777" w:rsidR="0042217D" w:rsidRDefault="0042217D" w:rsidP="0042217D">
      <w:r>
        <w:t xml:space="preserve">Good news to report from financial perspective - macro perspective - AFA assets have increased to 158k - </w:t>
      </w:r>
      <w:proofErr w:type="gramStart"/>
      <w:r>
        <w:t xml:space="preserve">wells </w:t>
      </w:r>
      <w:proofErr w:type="spellStart"/>
      <w:r>
        <w:t>fargo</w:t>
      </w:r>
      <w:proofErr w:type="spellEnd"/>
      <w:proofErr w:type="gramEnd"/>
      <w:r>
        <w:t xml:space="preserve"> investment - 91K - some investments in saving accounts - </w:t>
      </w:r>
      <w:proofErr w:type="spellStart"/>
      <w:r>
        <w:t>mcgee</w:t>
      </w:r>
      <w:proofErr w:type="spellEnd"/>
      <w:r>
        <w:t xml:space="preserve"> is biggest. 41 K in a checking account. For the past year we ran a slight surplus of $1600 (withstanding </w:t>
      </w:r>
      <w:proofErr w:type="spellStart"/>
      <w:r>
        <w:t>Katsulas</w:t>
      </w:r>
      <w:proofErr w:type="spellEnd"/>
      <w:r>
        <w:t xml:space="preserve"> 1k loan to org)- so actual $2600 surplus.</w:t>
      </w:r>
    </w:p>
    <w:p w14:paraId="71F24045" w14:textId="77777777" w:rsidR="0042217D" w:rsidRDefault="0042217D" w:rsidP="0042217D">
      <w:r>
        <w:t xml:space="preserve">John tells us that Cate Palczewski says NCA wasn't going to give any $ to grad students to attend Alta - raised around 5k for scholarships. Everything else was stable. Increase in royalties from t and F, around 2k higher than previous year. Fluctuates depending on how many hits people take on the journal. $9500 is the highest </w:t>
      </w:r>
      <w:proofErr w:type="spellStart"/>
      <w:proofErr w:type="gramStart"/>
      <w:r>
        <w:t>its</w:t>
      </w:r>
      <w:proofErr w:type="spellEnd"/>
      <w:proofErr w:type="gramEnd"/>
      <w:r>
        <w:t xml:space="preserve"> been. </w:t>
      </w:r>
      <w:proofErr w:type="gramStart"/>
      <w:r>
        <w:t>Overall</w:t>
      </w:r>
      <w:proofErr w:type="gramEnd"/>
      <w:r>
        <w:t xml:space="preserve"> financially sound. Can continue with low dues.</w:t>
      </w:r>
    </w:p>
    <w:p w14:paraId="29278714" w14:textId="77777777" w:rsidR="0042217D" w:rsidRDefault="0042217D" w:rsidP="0042217D"/>
    <w:p w14:paraId="75988C8D" w14:textId="77777777" w:rsidR="0042217D" w:rsidRPr="0042217D" w:rsidRDefault="0042217D" w:rsidP="0042217D">
      <w:pPr>
        <w:rPr>
          <w:b/>
          <w:bCs/>
        </w:rPr>
      </w:pPr>
      <w:r w:rsidRPr="0042217D">
        <w:rPr>
          <w:b/>
          <w:bCs/>
        </w:rPr>
        <w:t>Exec Secretary - Ermo -</w:t>
      </w:r>
    </w:p>
    <w:p w14:paraId="7854F63B" w14:textId="77777777" w:rsidR="0042217D" w:rsidRDefault="0042217D" w:rsidP="0042217D">
      <w:r>
        <w:t xml:space="preserve">A and A </w:t>
      </w:r>
      <w:proofErr w:type="gramStart"/>
      <w:r>
        <w:t>was</w:t>
      </w:r>
      <w:proofErr w:type="gramEnd"/>
      <w:r>
        <w:t xml:space="preserve"> submitted in June to T and F.</w:t>
      </w:r>
    </w:p>
    <w:p w14:paraId="6E771CC2" w14:textId="77777777" w:rsidR="0042217D" w:rsidRDefault="0042217D" w:rsidP="0042217D">
      <w:r>
        <w:t xml:space="preserve">Updates - only 2 in 2025 - NCA submissions this spring. The one before this meeting. </w:t>
      </w:r>
      <w:proofErr w:type="gramStart"/>
      <w:r>
        <w:t>there</w:t>
      </w:r>
      <w:proofErr w:type="gramEnd"/>
      <w:r>
        <w:t xml:space="preserve"> will be more in 2026. If we think there </w:t>
      </w:r>
      <w:proofErr w:type="gramStart"/>
      <w:r>
        <w:t>need</w:t>
      </w:r>
      <w:proofErr w:type="gramEnd"/>
      <w:r>
        <w:t xml:space="preserve"> to be more let him know.  Campus constant contact - email list being paid for by Mo State Debate </w:t>
      </w:r>
      <w:proofErr w:type="spellStart"/>
      <w:r>
        <w:t>rn</w:t>
      </w:r>
      <w:proofErr w:type="spellEnd"/>
      <w:r>
        <w:t xml:space="preserve">, will let us know if that </w:t>
      </w:r>
      <w:proofErr w:type="gramStart"/>
      <w:r>
        <w:t>has to</w:t>
      </w:r>
      <w:proofErr w:type="gramEnd"/>
      <w:r>
        <w:t xml:space="preserve"> change. Kelly </w:t>
      </w:r>
      <w:proofErr w:type="gramStart"/>
      <w:r>
        <w:t>Young did</w:t>
      </w:r>
      <w:proofErr w:type="gramEnd"/>
      <w:r>
        <w:t xml:space="preserve"> rankings of joint orgs- tie between UT and GMU</w:t>
      </w:r>
    </w:p>
    <w:p w14:paraId="6A972AE5" w14:textId="606F79D2" w:rsidR="0042217D" w:rsidRDefault="0042217D" w:rsidP="0042217D">
      <w:r w:rsidRPr="0042217D">
        <w:rPr>
          <w:b/>
          <w:bCs/>
        </w:rPr>
        <w:lastRenderedPageBreak/>
        <w:t>Nomination committee</w:t>
      </w:r>
      <w:r>
        <w:t xml:space="preserve"> - We have, for the better part of a decade, done this in a way slightly out of touch with the constitution. Not enough people </w:t>
      </w:r>
      <w:proofErr w:type="gramStart"/>
      <w:r>
        <w:t>currently</w:t>
      </w:r>
      <w:proofErr w:type="gramEnd"/>
      <w:r>
        <w:t xml:space="preserve"> signing up. We don't want to impose it on people. </w:t>
      </w:r>
      <w:proofErr w:type="gramStart"/>
      <w:r>
        <w:t>But</w:t>
      </w:r>
      <w:proofErr w:type="gramEnd"/>
      <w:r>
        <w:t xml:space="preserve"> is a practical question. Ermo's suggestion is that we ought to have a nomination committee- close affiliations w/ NST and NDT. There are 9 such affiliates. We'd still have to have a chair. Eric's suggestion (willing to write an </w:t>
      </w:r>
      <w:r>
        <w:t>amendment</w:t>
      </w:r>
      <w:r>
        <w:t xml:space="preserve"> if wanted) - don't do </w:t>
      </w:r>
      <w:proofErr w:type="spellStart"/>
      <w:proofErr w:type="gramStart"/>
      <w:r>
        <w:t>nom</w:t>
      </w:r>
      <w:proofErr w:type="spellEnd"/>
      <w:proofErr w:type="gramEnd"/>
      <w:r>
        <w:t xml:space="preserve"> com by election but by cross section representation across affiliates. We may include in </w:t>
      </w:r>
      <w:proofErr w:type="gramStart"/>
      <w:r>
        <w:t>that individual volunteers</w:t>
      </w:r>
      <w:proofErr w:type="gramEnd"/>
      <w:r>
        <w:t xml:space="preserve"> up to X amount. </w:t>
      </w:r>
      <w:proofErr w:type="gramStart"/>
      <w:r>
        <w:t>Should</w:t>
      </w:r>
      <w:proofErr w:type="gramEnd"/>
      <w:r>
        <w:t xml:space="preserve"> formalize a process without an election b/c that's not in practice how we've been doing it. We should try to have nom </w:t>
      </w:r>
      <w:proofErr w:type="spellStart"/>
      <w:r>
        <w:t>com</w:t>
      </w:r>
      <w:proofErr w:type="spellEnd"/>
      <w:r>
        <w:t xml:space="preserve"> together by </w:t>
      </w:r>
      <w:r>
        <w:t>January</w:t>
      </w:r>
      <w:r>
        <w:t xml:space="preserve"> 1. We have often been doing </w:t>
      </w:r>
      <w:proofErr w:type="gramStart"/>
      <w:r>
        <w:t>election</w:t>
      </w:r>
      <w:proofErr w:type="gramEnd"/>
      <w:r>
        <w:t xml:space="preserve"> in June. </w:t>
      </w:r>
      <w:proofErr w:type="gramStart"/>
      <w:r>
        <w:t>Would</w:t>
      </w:r>
      <w:proofErr w:type="gramEnd"/>
      <w:r>
        <w:t xml:space="preserve"> be good to get it completed in Spring semester.</w:t>
      </w:r>
    </w:p>
    <w:p w14:paraId="44558D1A" w14:textId="77777777" w:rsidR="0042217D" w:rsidRDefault="0042217D" w:rsidP="0042217D">
      <w:r>
        <w:t>Joe says that sounds like a good plan. We currently don't even have one nominee. Are people comfortable w/ Ermo moving forward w/ this new process and then codifying an amendment for the next year.</w:t>
      </w:r>
    </w:p>
    <w:p w14:paraId="2112E63B" w14:textId="77777777" w:rsidR="0042217D" w:rsidRDefault="0042217D" w:rsidP="0042217D">
      <w:r>
        <w:t xml:space="preserve">Joe says </w:t>
      </w:r>
      <w:proofErr w:type="gramStart"/>
      <w:r>
        <w:t>-  Can't</w:t>
      </w:r>
      <w:proofErr w:type="gramEnd"/>
      <w:r>
        <w:t xml:space="preserve"> have an election w/ 0 nominees so we </w:t>
      </w:r>
      <w:proofErr w:type="gramStart"/>
      <w:r>
        <w:t>definitely need</w:t>
      </w:r>
      <w:proofErr w:type="gramEnd"/>
      <w:r>
        <w:t xml:space="preserve"> some other kind of action.</w:t>
      </w:r>
    </w:p>
    <w:p w14:paraId="6D17195B" w14:textId="77777777" w:rsidR="0042217D" w:rsidRDefault="0042217D" w:rsidP="0042217D"/>
    <w:p w14:paraId="2A34B38B" w14:textId="77777777" w:rsidR="0042217D" w:rsidRPr="0042217D" w:rsidRDefault="0042217D" w:rsidP="0042217D">
      <w:pPr>
        <w:rPr>
          <w:b/>
          <w:bCs/>
        </w:rPr>
      </w:pPr>
      <w:r w:rsidRPr="0042217D">
        <w:rPr>
          <w:b/>
          <w:bCs/>
        </w:rPr>
        <w:t>DCH - VP report -</w:t>
      </w:r>
    </w:p>
    <w:p w14:paraId="42D89C29" w14:textId="77777777" w:rsidR="0042217D" w:rsidRDefault="0042217D" w:rsidP="0042217D">
      <w:r>
        <w:t xml:space="preserve"> We lost a TON </w:t>
      </w:r>
      <w:proofErr w:type="gramStart"/>
      <w:r>
        <w:t>of</w:t>
      </w:r>
      <w:proofErr w:type="gramEnd"/>
      <w:r>
        <w:t xml:space="preserve"> </w:t>
      </w:r>
      <w:proofErr w:type="gramStart"/>
      <w:r>
        <w:t>slots  -</w:t>
      </w:r>
      <w:proofErr w:type="gramEnd"/>
      <w:r>
        <w:t xml:space="preserve"> two well attended panels - 11 submissions. Probably more than the other speech and debate organizations. That </w:t>
      </w:r>
      <w:proofErr w:type="gramStart"/>
      <w:r>
        <w:t>likely will</w:t>
      </w:r>
      <w:proofErr w:type="gramEnd"/>
      <w:r>
        <w:t xml:space="preserve"> not </w:t>
      </w:r>
      <w:proofErr w:type="gramStart"/>
      <w:r>
        <w:t>change</w:t>
      </w:r>
      <w:proofErr w:type="gramEnd"/>
      <w:r>
        <w:t xml:space="preserve">. We are limited in number of slots. May want to suggest submitting to other NCA sections. One item on business meeting list is when do we want to hold this business meeting. DCH suggests we likely will not have much success holding one at 7AM in new </w:t>
      </w:r>
      <w:proofErr w:type="spellStart"/>
      <w:r>
        <w:t>orleans</w:t>
      </w:r>
      <w:proofErr w:type="spellEnd"/>
      <w:r>
        <w:t>.</w:t>
      </w:r>
    </w:p>
    <w:p w14:paraId="5E4E7F48" w14:textId="77777777" w:rsidR="0042217D" w:rsidRDefault="0042217D" w:rsidP="0042217D">
      <w:pPr>
        <w:rPr>
          <w:b/>
          <w:bCs/>
        </w:rPr>
      </w:pPr>
    </w:p>
    <w:p w14:paraId="0AEBA15F" w14:textId="2FA16939" w:rsidR="0042217D" w:rsidRPr="0042217D" w:rsidRDefault="0042217D" w:rsidP="0042217D">
      <w:pPr>
        <w:rPr>
          <w:b/>
          <w:bCs/>
        </w:rPr>
      </w:pPr>
      <w:r w:rsidRPr="0042217D">
        <w:rPr>
          <w:b/>
          <w:bCs/>
        </w:rPr>
        <w:t>New Business?</w:t>
      </w:r>
    </w:p>
    <w:p w14:paraId="34D03CC7" w14:textId="77777777" w:rsidR="0042217D" w:rsidRDefault="0042217D" w:rsidP="0042217D">
      <w:r>
        <w:t xml:space="preserve">Joe - possibility of creating our own conference to provide opportunities for forensics scholarship. In consultation w/ other folks - we were at first </w:t>
      </w:r>
      <w:proofErr w:type="gramStart"/>
      <w:r>
        <w:t>excited</w:t>
      </w:r>
      <w:proofErr w:type="gramEnd"/>
      <w:r>
        <w:t xml:space="preserve"> but scheduling </w:t>
      </w:r>
      <w:proofErr w:type="gramStart"/>
      <w:r>
        <w:t>seems</w:t>
      </w:r>
      <w:proofErr w:type="gramEnd"/>
      <w:r>
        <w:t xml:space="preserve"> a nightmare.  Started at talking to ALTA connects - expanding ALTA's scope to add slots that are specifically earmarked for forensics scholarship. Not a done deal </w:t>
      </w:r>
      <w:proofErr w:type="gramStart"/>
      <w:r>
        <w:t>yet, but</w:t>
      </w:r>
      <w:proofErr w:type="gramEnd"/>
      <w:r>
        <w:t xml:space="preserve"> is probably a better solution than trying to do our own conference. </w:t>
      </w:r>
    </w:p>
    <w:p w14:paraId="0C9A7023" w14:textId="0475C341" w:rsidR="0042217D" w:rsidRDefault="0042217D" w:rsidP="0042217D">
      <w:r>
        <w:t xml:space="preserve">Joe says when we were trying to finalize a decision on an editor - we've appointed Ben as an editor for another year. Heidi let us know when we had a discussion of one </w:t>
      </w:r>
      <w:proofErr w:type="gramStart"/>
      <w:r>
        <w:t>particular journal</w:t>
      </w:r>
      <w:proofErr w:type="gramEnd"/>
      <w:r>
        <w:t xml:space="preserve"> article. There is not a constituted publications committee. A lot of our </w:t>
      </w:r>
      <w:proofErr w:type="gramStart"/>
      <w:r>
        <w:t>committees</w:t>
      </w:r>
      <w:proofErr w:type="gramEnd"/>
      <w:r>
        <w:t xml:space="preserve"> people have reached the end of their terms. Request from an author - </w:t>
      </w:r>
      <w:proofErr w:type="gramStart"/>
      <w:r>
        <w:t>would</w:t>
      </w:r>
      <w:proofErr w:type="gramEnd"/>
      <w:r>
        <w:t xml:space="preserve"> have been good to have a full committee. Having fully functional committees </w:t>
      </w:r>
      <w:proofErr w:type="gramStart"/>
      <w:r>
        <w:t>are</w:t>
      </w:r>
      <w:proofErr w:type="gramEnd"/>
      <w:r>
        <w:t xml:space="preserve"> the goal.</w:t>
      </w:r>
    </w:p>
    <w:p w14:paraId="1BCCB227" w14:textId="77777777" w:rsidR="0042217D" w:rsidRDefault="0042217D" w:rsidP="0042217D">
      <w:r>
        <w:lastRenderedPageBreak/>
        <w:t>We should try to leave this meeting w/ a list of the committees.</w:t>
      </w:r>
    </w:p>
    <w:p w14:paraId="16DB47EE" w14:textId="77777777" w:rsidR="0042217D" w:rsidRDefault="0042217D" w:rsidP="0042217D">
      <w:r>
        <w:t>https://www.americanforensicsassoc.org/standing-committees/</w:t>
      </w:r>
    </w:p>
    <w:p w14:paraId="75632D0E" w14:textId="77777777" w:rsidR="0042217D" w:rsidRDefault="0042217D" w:rsidP="0042217D">
      <w:r>
        <w:t xml:space="preserve">First committee he wants to try to get </w:t>
      </w:r>
      <w:proofErr w:type="spellStart"/>
      <w:r>
        <w:t>togther</w:t>
      </w:r>
      <w:proofErr w:type="spellEnd"/>
      <w:r>
        <w:t xml:space="preserve"> is educational practice committee - Request from the NST - refer artificial intelligence committee to education</w:t>
      </w:r>
    </w:p>
    <w:p w14:paraId="78C469BE" w14:textId="77777777" w:rsidR="0042217D" w:rsidRDefault="0042217D" w:rsidP="0042217D">
      <w:r>
        <w:t xml:space="preserve">Ed </w:t>
      </w:r>
      <w:proofErr w:type="spellStart"/>
      <w:r>
        <w:t>panetta</w:t>
      </w:r>
      <w:proofErr w:type="spellEnd"/>
      <w:r>
        <w:t xml:space="preserve"> and Karla </w:t>
      </w:r>
      <w:proofErr w:type="spellStart"/>
      <w:r>
        <w:t>leeper</w:t>
      </w:r>
      <w:proofErr w:type="spellEnd"/>
      <w:r>
        <w:t xml:space="preserve"> are finance committee.</w:t>
      </w:r>
    </w:p>
    <w:p w14:paraId="2219A160" w14:textId="77777777" w:rsidR="0042217D" w:rsidRDefault="0042217D" w:rsidP="0042217D">
      <w:r>
        <w:t xml:space="preserve">Professional Development and support - nobody </w:t>
      </w:r>
      <w:proofErr w:type="gramStart"/>
      <w:r>
        <w:t>currently</w:t>
      </w:r>
      <w:proofErr w:type="gramEnd"/>
      <w:r>
        <w:t xml:space="preserve"> on it</w:t>
      </w:r>
    </w:p>
    <w:p w14:paraId="4C50A363" w14:textId="77777777" w:rsidR="0042217D" w:rsidRDefault="0042217D" w:rsidP="0042217D">
      <w:r>
        <w:t xml:space="preserve">Research. Ben Voth was going to handle that. Serving as editor of A and A. Agreed to do an additional year term. Normally that would end. Willing to extend that editorship in whatever way helps A and A the most. Research committee is going to focus on that. Ben uploaded two documents into the speech doc - $2k - article downloads have increased. CEDA special issue got published. Presidential debates </w:t>
      </w:r>
      <w:proofErr w:type="gramStart"/>
      <w:r>
        <w:t>special</w:t>
      </w:r>
      <w:proofErr w:type="gramEnd"/>
      <w:r>
        <w:t xml:space="preserve"> issue coming out. There are articles that are initially uploaded to </w:t>
      </w:r>
      <w:proofErr w:type="gramStart"/>
      <w:r>
        <w:t>website</w:t>
      </w:r>
      <w:proofErr w:type="gramEnd"/>
      <w:r>
        <w:t xml:space="preserve"> and then consolidated to paper versions. </w:t>
      </w:r>
      <w:proofErr w:type="gramStart"/>
      <w:r>
        <w:t>Can</w:t>
      </w:r>
      <w:proofErr w:type="gramEnd"/>
      <w:r>
        <w:t xml:space="preserve"> see ongoing published work coming up online. Special thank you to 40 reviewers that handled article reviews. There were no submissions for the ROAR award - top research, typically a monograph but research articles have been considered. </w:t>
      </w:r>
      <w:proofErr w:type="gramStart"/>
      <w:r>
        <w:t>Also</w:t>
      </w:r>
      <w:proofErr w:type="gramEnd"/>
      <w:r>
        <w:t xml:space="preserve"> </w:t>
      </w:r>
      <w:proofErr w:type="gramStart"/>
      <w:r>
        <w:t>no</w:t>
      </w:r>
      <w:proofErr w:type="gramEnd"/>
      <w:r>
        <w:t xml:space="preserve"> nominations. There used to be a trend to alternate between a speech conference and a debate conference. ALTA argumentation alternates. In the off year there </w:t>
      </w:r>
      <w:proofErr w:type="gramStart"/>
      <w:r>
        <w:t>has been</w:t>
      </w:r>
      <w:proofErr w:type="gramEnd"/>
      <w:r>
        <w:t xml:space="preserve"> a speech conference. Journal is doing well. Thriving at record levels in terms of downloads.</w:t>
      </w:r>
    </w:p>
    <w:p w14:paraId="4C98D9B1" w14:textId="77777777" w:rsidR="0042217D" w:rsidRDefault="0042217D" w:rsidP="0042217D">
      <w:r>
        <w:t xml:space="preserve">Heidi asks if A and A </w:t>
      </w:r>
      <w:proofErr w:type="gramStart"/>
      <w:r>
        <w:t>is</w:t>
      </w:r>
      <w:proofErr w:type="gramEnd"/>
      <w:r>
        <w:t xml:space="preserve"> still in </w:t>
      </w:r>
      <w:proofErr w:type="spellStart"/>
      <w:r>
        <w:t>ebsco</w:t>
      </w:r>
      <w:proofErr w:type="spellEnd"/>
      <w:r>
        <w:t xml:space="preserve"> comm and mass media complete. Ben says this is probably about how T and F </w:t>
      </w:r>
      <w:proofErr w:type="gramStart"/>
      <w:r>
        <w:t>licenses</w:t>
      </w:r>
      <w:proofErr w:type="gramEnd"/>
      <w:r>
        <w:t xml:space="preserve"> the journal. Possibly driving the download. Only get to see the abstract... are the institutions doing that?</w:t>
      </w:r>
    </w:p>
    <w:p w14:paraId="1EE43524" w14:textId="77777777" w:rsidR="0042217D" w:rsidRDefault="0042217D" w:rsidP="0042217D">
      <w:r>
        <w:t>Ermo says we should ask about what counts as a download.</w:t>
      </w:r>
    </w:p>
    <w:p w14:paraId="33D777C0" w14:textId="77777777" w:rsidR="0042217D" w:rsidRDefault="0042217D" w:rsidP="0042217D">
      <w:r>
        <w:t xml:space="preserve">Joe says he can find A and A </w:t>
      </w:r>
      <w:proofErr w:type="gramStart"/>
      <w:r>
        <w:t>thru</w:t>
      </w:r>
      <w:proofErr w:type="gramEnd"/>
      <w:r>
        <w:t xml:space="preserve"> that collection.</w:t>
      </w:r>
    </w:p>
    <w:p w14:paraId="6C19DA23" w14:textId="77777777" w:rsidR="0042217D" w:rsidRDefault="0042217D" w:rsidP="0042217D">
      <w:r>
        <w:t>Ben - we need a reconstituted publications committee.</w:t>
      </w:r>
    </w:p>
    <w:p w14:paraId="36D2654E" w14:textId="77777777" w:rsidR="0042217D" w:rsidRDefault="0042217D" w:rsidP="0042217D">
      <w:r>
        <w:t xml:space="preserve">What does the nomination committee do - Brainstorm who would be good candidates for each of these positions.  Instance of people running for VP that would involve doing a statement. Those statements could be </w:t>
      </w:r>
      <w:proofErr w:type="gramStart"/>
      <w:r>
        <w:t>done or</w:t>
      </w:r>
      <w:proofErr w:type="gramEnd"/>
      <w:r>
        <w:t xml:space="preserve"> other electoral levels.</w:t>
      </w:r>
    </w:p>
    <w:p w14:paraId="40852D17" w14:textId="77777777" w:rsidR="0042217D" w:rsidRDefault="0042217D" w:rsidP="0042217D">
      <w:r>
        <w:t xml:space="preserve">Reach out to Ermo for </w:t>
      </w:r>
      <w:proofErr w:type="spellStart"/>
      <w:r>
        <w:t>nomcom</w:t>
      </w:r>
      <w:proofErr w:type="spellEnd"/>
      <w:r>
        <w:t xml:space="preserve"> - ericmorris@missouristate.edu</w:t>
      </w:r>
    </w:p>
    <w:p w14:paraId="501F9755" w14:textId="77777777" w:rsidR="0042217D" w:rsidRPr="0042217D" w:rsidRDefault="0042217D" w:rsidP="0042217D">
      <w:pPr>
        <w:rPr>
          <w:b/>
          <w:bCs/>
        </w:rPr>
      </w:pPr>
      <w:proofErr w:type="gramStart"/>
      <w:r w:rsidRPr="0042217D">
        <w:rPr>
          <w:b/>
          <w:bCs/>
        </w:rPr>
        <w:t>Other</w:t>
      </w:r>
      <w:proofErr w:type="gramEnd"/>
      <w:r w:rsidRPr="0042217D">
        <w:rPr>
          <w:b/>
          <w:bCs/>
        </w:rPr>
        <w:t xml:space="preserve"> new business?</w:t>
      </w:r>
    </w:p>
    <w:p w14:paraId="4AAA3C67" w14:textId="66FD78C2" w:rsidR="00003199" w:rsidRPr="0042217D" w:rsidRDefault="0042217D" w:rsidP="0042217D">
      <w:pPr>
        <w:rPr>
          <w:b/>
          <w:bCs/>
        </w:rPr>
      </w:pPr>
      <w:r w:rsidRPr="0042217D">
        <w:rPr>
          <w:b/>
          <w:bCs/>
        </w:rPr>
        <w:t>Motion to adjourn - second - approved.</w:t>
      </w:r>
    </w:p>
    <w:sectPr w:rsidR="00003199" w:rsidRPr="00422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7D"/>
    <w:rsid w:val="00003199"/>
    <w:rsid w:val="001206E6"/>
    <w:rsid w:val="0042217D"/>
    <w:rsid w:val="00F4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1A5A"/>
  <w15:chartTrackingRefBased/>
  <w15:docId w15:val="{9018F6BE-7810-461B-8550-4B4908CB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17D"/>
    <w:rPr>
      <w:rFonts w:eastAsiaTheme="majorEastAsia" w:cstheme="majorBidi"/>
      <w:color w:val="272727" w:themeColor="text1" w:themeTint="D8"/>
    </w:rPr>
  </w:style>
  <w:style w:type="paragraph" w:styleId="Title">
    <w:name w:val="Title"/>
    <w:basedOn w:val="Normal"/>
    <w:next w:val="Normal"/>
    <w:link w:val="TitleChar"/>
    <w:uiPriority w:val="10"/>
    <w:qFormat/>
    <w:rsid w:val="00422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17D"/>
    <w:pPr>
      <w:spacing w:before="160"/>
      <w:jc w:val="center"/>
    </w:pPr>
    <w:rPr>
      <w:i/>
      <w:iCs/>
      <w:color w:val="404040" w:themeColor="text1" w:themeTint="BF"/>
    </w:rPr>
  </w:style>
  <w:style w:type="character" w:customStyle="1" w:styleId="QuoteChar">
    <w:name w:val="Quote Char"/>
    <w:basedOn w:val="DefaultParagraphFont"/>
    <w:link w:val="Quote"/>
    <w:uiPriority w:val="29"/>
    <w:rsid w:val="0042217D"/>
    <w:rPr>
      <w:i/>
      <w:iCs/>
      <w:color w:val="404040" w:themeColor="text1" w:themeTint="BF"/>
    </w:rPr>
  </w:style>
  <w:style w:type="paragraph" w:styleId="ListParagraph">
    <w:name w:val="List Paragraph"/>
    <w:basedOn w:val="Normal"/>
    <w:uiPriority w:val="34"/>
    <w:qFormat/>
    <w:rsid w:val="0042217D"/>
    <w:pPr>
      <w:ind w:left="720"/>
      <w:contextualSpacing/>
    </w:pPr>
  </w:style>
  <w:style w:type="character" w:styleId="IntenseEmphasis">
    <w:name w:val="Intense Emphasis"/>
    <w:basedOn w:val="DefaultParagraphFont"/>
    <w:uiPriority w:val="21"/>
    <w:qFormat/>
    <w:rsid w:val="0042217D"/>
    <w:rPr>
      <w:i/>
      <w:iCs/>
      <w:color w:val="0F4761" w:themeColor="accent1" w:themeShade="BF"/>
    </w:rPr>
  </w:style>
  <w:style w:type="paragraph" w:styleId="IntenseQuote">
    <w:name w:val="Intense Quote"/>
    <w:basedOn w:val="Normal"/>
    <w:next w:val="Normal"/>
    <w:link w:val="IntenseQuoteChar"/>
    <w:uiPriority w:val="30"/>
    <w:qFormat/>
    <w:rsid w:val="00422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17D"/>
    <w:rPr>
      <w:i/>
      <w:iCs/>
      <w:color w:val="0F4761" w:themeColor="accent1" w:themeShade="BF"/>
    </w:rPr>
  </w:style>
  <w:style w:type="character" w:styleId="IntenseReference">
    <w:name w:val="Intense Reference"/>
    <w:basedOn w:val="DefaultParagraphFont"/>
    <w:uiPriority w:val="32"/>
    <w:qFormat/>
    <w:rsid w:val="0042217D"/>
    <w:rPr>
      <w:b/>
      <w:bCs/>
      <w:smallCaps/>
      <w:color w:val="0F4761" w:themeColor="accent1" w:themeShade="BF"/>
      <w:spacing w:val="5"/>
    </w:rPr>
  </w:style>
  <w:style w:type="character" w:styleId="Hyperlink">
    <w:name w:val="Hyperlink"/>
    <w:basedOn w:val="DefaultParagraphFont"/>
    <w:uiPriority w:val="99"/>
    <w:unhideWhenUsed/>
    <w:rsid w:val="0042217D"/>
    <w:rPr>
      <w:color w:val="467886" w:themeColor="hyperlink"/>
      <w:u w:val="single"/>
    </w:rPr>
  </w:style>
  <w:style w:type="character" w:styleId="UnresolvedMention">
    <w:name w:val="Unresolved Mention"/>
    <w:basedOn w:val="DefaultParagraphFont"/>
    <w:uiPriority w:val="99"/>
    <w:semiHidden/>
    <w:unhideWhenUsed/>
    <w:rsid w:val="00422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1024</Words>
  <Characters>5837</Characters>
  <Application>Microsoft Office Word</Application>
  <DocSecurity>0</DocSecurity>
  <Lines>48</Lines>
  <Paragraphs>13</Paragraphs>
  <ScaleCrop>false</ScaleCrop>
  <Company>Wayne State University</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Young</dc:creator>
  <cp:keywords/>
  <dc:description/>
  <cp:lastModifiedBy>Kelly Young</cp:lastModifiedBy>
  <cp:revision>1</cp:revision>
  <dcterms:created xsi:type="dcterms:W3CDTF">2026-05-20T13:28:00Z</dcterms:created>
  <dcterms:modified xsi:type="dcterms:W3CDTF">2026-05-20T13:34:00Z</dcterms:modified>
</cp:coreProperties>
</file>